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007" w:rsidRPr="00BA0730" w:rsidRDefault="00AA5007" w:rsidP="00211CF5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</w:p>
    <w:p w:rsidR="00BA0730" w:rsidRPr="00BA0730" w:rsidRDefault="00BA0730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BA0730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BA0730">
        <w:rPr>
          <w:rFonts w:cs="Times New Roman"/>
          <w:b/>
          <w:sz w:val="22"/>
        </w:rPr>
        <w:t>III.</w:t>
      </w:r>
      <w:r w:rsidR="007B0EB1" w:rsidRPr="00BA0730">
        <w:rPr>
          <w:rFonts w:cs="Times New Roman"/>
          <w:b/>
          <w:sz w:val="22"/>
        </w:rPr>
        <w:t> </w:t>
      </w:r>
      <w:r w:rsidRPr="00BA0730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BA0730" w:rsidRDefault="00F05CF7" w:rsidP="00116D11">
      <w:pPr>
        <w:widowControl w:val="0"/>
        <w:rPr>
          <w:rFonts w:cs="Times New Roman"/>
          <w:sz w:val="22"/>
        </w:rPr>
      </w:pPr>
      <w:r w:rsidRPr="00BA0730">
        <w:rPr>
          <w:rFonts w:cs="Times New Roman"/>
          <w:sz w:val="22"/>
        </w:rPr>
        <w:t>7</w:t>
      </w:r>
      <w:r w:rsidR="003B7A81" w:rsidRPr="00BA0730">
        <w:rPr>
          <w:rFonts w:cs="Times New Roman"/>
          <w:sz w:val="22"/>
        </w:rPr>
        <w:t>.</w:t>
      </w:r>
      <w:r w:rsidR="007B0EB1" w:rsidRPr="00BA0730">
        <w:rPr>
          <w:rFonts w:cs="Times New Roman"/>
          <w:sz w:val="22"/>
        </w:rPr>
        <w:t> </w:t>
      </w:r>
      <w:r w:rsidR="003B7A81" w:rsidRPr="00BA0730">
        <w:rPr>
          <w:rFonts w:cs="Times New Roman"/>
          <w:sz w:val="22"/>
        </w:rPr>
        <w:t xml:space="preserve">Основные права и обязанности </w:t>
      </w:r>
      <w:r w:rsidR="0052750D" w:rsidRPr="00BA0730">
        <w:rPr>
          <w:rFonts w:cs="Times New Roman"/>
          <w:sz w:val="22"/>
        </w:rPr>
        <w:t>главного государственного налогового инспектора</w:t>
      </w:r>
      <w:r w:rsidR="003B7A81" w:rsidRPr="00BA0730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BA0730">
        <w:rPr>
          <w:rFonts w:cs="Times New Roman"/>
          <w:sz w:val="22"/>
        </w:rPr>
        <w:t xml:space="preserve"> предусмотрены статьями 14, 15, </w:t>
      </w:r>
      <w:r w:rsidR="003B7A81" w:rsidRPr="00BA0730">
        <w:rPr>
          <w:rFonts w:cs="Times New Roman"/>
          <w:sz w:val="22"/>
        </w:rPr>
        <w:t>17, 18</w:t>
      </w:r>
      <w:r w:rsidR="00FD7CCD" w:rsidRPr="00BA0730">
        <w:rPr>
          <w:rFonts w:cs="Times New Roman"/>
          <w:sz w:val="22"/>
        </w:rPr>
        <w:t xml:space="preserve"> </w:t>
      </w:r>
      <w:r w:rsidR="003B7A81" w:rsidRPr="00BA0730">
        <w:rPr>
          <w:rFonts w:cs="Times New Roman"/>
          <w:sz w:val="22"/>
        </w:rPr>
        <w:t>Федерального закона от 27</w:t>
      </w:r>
      <w:r w:rsidR="003314B0" w:rsidRPr="00BA0730">
        <w:rPr>
          <w:rFonts w:cs="Times New Roman"/>
          <w:sz w:val="22"/>
        </w:rPr>
        <w:t>.07.</w:t>
      </w:r>
      <w:r w:rsidR="003B7A81" w:rsidRPr="00BA0730">
        <w:rPr>
          <w:rFonts w:cs="Times New Roman"/>
          <w:sz w:val="22"/>
        </w:rPr>
        <w:t>2004 №</w:t>
      </w:r>
      <w:r w:rsidR="003314B0" w:rsidRPr="00BA0730">
        <w:rPr>
          <w:rFonts w:cs="Times New Roman"/>
          <w:sz w:val="22"/>
        </w:rPr>
        <w:t> </w:t>
      </w:r>
      <w:r w:rsidR="003B7A81" w:rsidRPr="00BA0730">
        <w:rPr>
          <w:rFonts w:cs="Times New Roman"/>
          <w:sz w:val="22"/>
        </w:rPr>
        <w:t>79-ФЗ</w:t>
      </w:r>
      <w:r w:rsidR="00D75100" w:rsidRPr="00BA0730">
        <w:rPr>
          <w:rFonts w:cs="Times New Roman"/>
          <w:sz w:val="22"/>
        </w:rPr>
        <w:t xml:space="preserve"> </w:t>
      </w:r>
      <w:r w:rsidR="003B7A81" w:rsidRPr="00BA0730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BA0730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BA0730">
        <w:rPr>
          <w:rFonts w:ascii="Times New Roman" w:hAnsi="Times New Roman" w:cs="Times New Roman"/>
          <w:szCs w:val="22"/>
        </w:rPr>
        <w:t>8. </w:t>
      </w:r>
      <w:r w:rsidR="00C33BB6" w:rsidRPr="00BA0730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BA0730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BA0730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677ABA" w:rsidRPr="00BA0730">
        <w:rPr>
          <w:rFonts w:ascii="Times New Roman" w:eastAsiaTheme="minorHAnsi" w:hAnsi="Times New Roman" w:cs="Times New Roman"/>
          <w:szCs w:val="22"/>
          <w:lang w:eastAsia="en-US"/>
        </w:rPr>
        <w:t>главный государственный налоговый инспектор</w:t>
      </w:r>
      <w:r w:rsidR="00C33BB6" w:rsidRPr="00BA0730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FD7CCD" w:rsidRPr="00BA073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>формирование списков налогоплательщиков - должников для последующего взыскания задолженности за счет имущества;</w:t>
      </w:r>
    </w:p>
    <w:p w:rsidR="00FD7CCD" w:rsidRPr="00BA073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 подготовка решений и постановлений о взыскании налога, сбора, а также пеней, штрафов за счет иного имущества налогоплательщика (налогового агента) – организации или индивидуального предпринимателя;</w:t>
      </w:r>
    </w:p>
    <w:p w:rsidR="00FD7CCD" w:rsidRPr="00BA073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 формирование решений и постановлений о взыскании задолженности за счет имущества;</w:t>
      </w:r>
    </w:p>
    <w:p w:rsidR="00FD7CCD" w:rsidRPr="00BA073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 выгрузка в электронном виде постановлений о взыскании задолженности за счет имущества в отделы судебных приставов - исполнителей;</w:t>
      </w:r>
    </w:p>
    <w:p w:rsidR="00FD7CCD" w:rsidRPr="00BA073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 </w:t>
      </w:r>
      <w:proofErr w:type="gramStart"/>
      <w:r w:rsidRPr="00BA0730">
        <w:rPr>
          <w:rFonts w:eastAsia="Times New Roman" w:cs="Times New Roman"/>
          <w:sz w:val="22"/>
          <w:lang w:eastAsia="ru-RU"/>
        </w:rPr>
        <w:t>контроль за</w:t>
      </w:r>
      <w:proofErr w:type="gramEnd"/>
      <w:r w:rsidRPr="00BA0730">
        <w:rPr>
          <w:rFonts w:eastAsia="Times New Roman" w:cs="Times New Roman"/>
          <w:sz w:val="22"/>
          <w:lang w:eastAsia="ru-RU"/>
        </w:rPr>
        <w:t xml:space="preserve"> отправкой файлов выгрузки, получением протоколов о приемке  и своевременным получением постановлений о возбуждении исполнительного производства и иных документов, предусмотренных Планом совместных мероприятий УФНС и ФССП;</w:t>
      </w:r>
    </w:p>
    <w:p w:rsidR="00FD7CCD" w:rsidRPr="00BA073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  </w:t>
      </w:r>
      <w:proofErr w:type="gramStart"/>
      <w:r w:rsidRPr="00BA0730">
        <w:rPr>
          <w:rFonts w:eastAsia="Times New Roman" w:cs="Times New Roman"/>
          <w:sz w:val="22"/>
          <w:lang w:eastAsia="ru-RU"/>
        </w:rPr>
        <w:t>контроль за</w:t>
      </w:r>
      <w:proofErr w:type="gramEnd"/>
      <w:r w:rsidRPr="00BA0730">
        <w:rPr>
          <w:rFonts w:eastAsia="Times New Roman" w:cs="Times New Roman"/>
          <w:sz w:val="22"/>
          <w:lang w:eastAsia="ru-RU"/>
        </w:rPr>
        <w:t xml:space="preserve"> исполнением решений о взыскании за счет имущества;</w:t>
      </w:r>
    </w:p>
    <w:p w:rsidR="00FD7CCD" w:rsidRPr="00BA073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 получение информации о ходе исполнительного производства в соответствующих отделах Службы судебных приставов по  вопросам о ходе исполнительного производства;</w:t>
      </w:r>
    </w:p>
    <w:p w:rsidR="00FD7CCD" w:rsidRPr="00BA073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 осуществление систематического </w:t>
      </w:r>
      <w:proofErr w:type="gramStart"/>
      <w:r w:rsidRPr="00BA0730">
        <w:rPr>
          <w:rFonts w:eastAsia="Times New Roman" w:cs="Times New Roman"/>
          <w:sz w:val="22"/>
          <w:lang w:eastAsia="ru-RU"/>
        </w:rPr>
        <w:t>контроля за</w:t>
      </w:r>
      <w:proofErr w:type="gramEnd"/>
      <w:r w:rsidRPr="00BA0730">
        <w:rPr>
          <w:rFonts w:eastAsia="Times New Roman" w:cs="Times New Roman"/>
          <w:sz w:val="22"/>
          <w:lang w:eastAsia="ru-RU"/>
        </w:rPr>
        <w:t xml:space="preserve"> погашением налогоплательщиками задолженности, в отношении которой вынесены решения о взыскании за счет имущества 47 НК РФ;</w:t>
      </w:r>
    </w:p>
    <w:p w:rsidR="00FD7CCD" w:rsidRPr="00BA073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 информирование соответствующих отделов Службы судебных приставов об изменении суммы задолженности, подлежащей взысканию за счет имущества или полном ее погашении;</w:t>
      </w:r>
    </w:p>
    <w:p w:rsidR="00FD7CCD" w:rsidRPr="00BA073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 </w:t>
      </w:r>
      <w:proofErr w:type="gramStart"/>
      <w:r w:rsidRPr="00BA0730">
        <w:rPr>
          <w:rFonts w:eastAsia="Times New Roman" w:cs="Times New Roman"/>
          <w:sz w:val="22"/>
          <w:lang w:eastAsia="ru-RU"/>
        </w:rPr>
        <w:t>контроль за</w:t>
      </w:r>
      <w:proofErr w:type="gramEnd"/>
      <w:r w:rsidRPr="00BA0730">
        <w:rPr>
          <w:rFonts w:eastAsia="Times New Roman" w:cs="Times New Roman"/>
          <w:sz w:val="22"/>
          <w:lang w:eastAsia="ru-RU"/>
        </w:rPr>
        <w:t xml:space="preserve"> полнотой применения мер принудительного взыскания, предусмотренных ст. 47 НК РФ в отношении неисполненных требований и решений о взыскании за счет денежных средств, находящихся на счетах налогоплательщиков;</w:t>
      </w:r>
    </w:p>
    <w:p w:rsidR="00FD7CCD" w:rsidRPr="00BA073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 проведение ежемесячной сверки с отделами Службы судебных приставов по исполнительным производствам, находящимся на исполнении;</w:t>
      </w:r>
    </w:p>
    <w:p w:rsidR="00FD7CCD" w:rsidRPr="00BA073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  ведение соответствующих информационных ресурсов в ПК ЭОД;</w:t>
      </w:r>
    </w:p>
    <w:p w:rsidR="00FD7CCD" w:rsidRPr="00BA073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 осуществление взаимодействия с органами прокуратуры и правоохранительными органами по вопросам, находящимся в компетенции отдела;</w:t>
      </w:r>
    </w:p>
    <w:p w:rsidR="00FD7CCD" w:rsidRPr="00BA073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 взаимодействие с отраслевыми отделами инспекции в целях реализации поставленных перед отделом  задач;</w:t>
      </w:r>
    </w:p>
    <w:p w:rsidR="00FD7CCD" w:rsidRPr="00BA073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 анализ отчетов по ф. 4-ОР, 4-НМ по предмету деятельности отдела, других форм статистической отчетности, а также подготовка информации по заданиям вышестоящего налогового органа и поручениям руководства отдела;</w:t>
      </w:r>
    </w:p>
    <w:p w:rsidR="00FD7CCD" w:rsidRPr="00BA073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 подготовка информации по запросам и обращениям налогоплательщиков;</w:t>
      </w:r>
    </w:p>
    <w:p w:rsidR="00FD7CCD" w:rsidRPr="00BA073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 подготовка информационных материалов для руководства Инспекции по вопросам, находящимся в компетенции отдела;</w:t>
      </w:r>
    </w:p>
    <w:p w:rsidR="00FD7CCD" w:rsidRPr="00BA073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FD7CCD" w:rsidRPr="00BA073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FD7CCD" w:rsidRPr="00BA073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FD7CCD" w:rsidRPr="00BA073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 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FD7CCD" w:rsidRPr="00BA073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 соблюдение служебного распорядка Инспекции;</w:t>
      </w:r>
    </w:p>
    <w:p w:rsidR="00FD7CCD" w:rsidRPr="00BA073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 поддержание уровня квалификации, необходимого для надлежащего исполнения должностных обязанностей;</w:t>
      </w:r>
    </w:p>
    <w:p w:rsidR="00FD7CCD" w:rsidRPr="00BA073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BA073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BA073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lastRenderedPageBreak/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BA073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BA0730" w:rsidRDefault="00681090" w:rsidP="00116D11">
      <w:pPr>
        <w:widowControl w:val="0"/>
        <w:rPr>
          <w:rFonts w:cs="Times New Roman"/>
          <w:sz w:val="22"/>
        </w:rPr>
      </w:pPr>
      <w:r w:rsidRPr="00BA0730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BA0730">
        <w:rPr>
          <w:rFonts w:cs="Times New Roman"/>
          <w:sz w:val="22"/>
        </w:rPr>
        <w:t xml:space="preserve"> </w:t>
      </w:r>
      <w:r w:rsidR="0052750D" w:rsidRPr="00BA0730">
        <w:rPr>
          <w:rFonts w:cs="Times New Roman"/>
          <w:sz w:val="22"/>
        </w:rPr>
        <w:t>главный государственный налоговый инспектор</w:t>
      </w:r>
      <w:r w:rsidR="00E45E47" w:rsidRPr="00BA0730">
        <w:rPr>
          <w:rFonts w:cs="Times New Roman"/>
          <w:sz w:val="22"/>
        </w:rPr>
        <w:t xml:space="preserve"> </w:t>
      </w:r>
      <w:r w:rsidR="00D1572F" w:rsidRPr="00BA0730">
        <w:rPr>
          <w:rFonts w:cs="Times New Roman"/>
          <w:sz w:val="22"/>
        </w:rPr>
        <w:t>имеет право:</w:t>
      </w:r>
    </w:p>
    <w:p w:rsidR="00677ABA" w:rsidRPr="00BA0730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pacing w:val="-7"/>
          <w:sz w:val="22"/>
          <w:lang w:eastAsia="ru-RU"/>
        </w:rPr>
        <w:t>н</w:t>
      </w:r>
      <w:r w:rsidRPr="00BA0730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BA0730">
        <w:rPr>
          <w:rFonts w:eastAsia="Times New Roman" w:cs="Times New Roman"/>
          <w:spacing w:val="-1"/>
          <w:sz w:val="22"/>
          <w:lang w:eastAsia="ru-RU"/>
        </w:rPr>
        <w:br/>
      </w:r>
      <w:r w:rsidRPr="00BA0730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BA0730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pacing w:val="-8"/>
          <w:sz w:val="22"/>
          <w:lang w:eastAsia="ru-RU"/>
        </w:rPr>
        <w:t>п</w:t>
      </w:r>
      <w:r w:rsidRPr="00BA0730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BA0730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BA0730" w:rsidRDefault="00677ABA" w:rsidP="00677ABA">
      <w:pPr>
        <w:shd w:val="clear" w:color="auto" w:fill="FFFFFF"/>
        <w:tabs>
          <w:tab w:val="left" w:pos="614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BA0730">
        <w:rPr>
          <w:rFonts w:eastAsia="Times New Roman" w:cs="Times New Roman"/>
          <w:spacing w:val="-1"/>
          <w:sz w:val="22"/>
          <w:lang w:eastAsia="ru-RU"/>
        </w:rPr>
        <w:br/>
      </w:r>
      <w:r w:rsidRPr="00BA0730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BA0730">
        <w:rPr>
          <w:rFonts w:eastAsia="Times New Roman" w:cs="Times New Roman"/>
          <w:sz w:val="22"/>
          <w:lang w:eastAsia="ru-RU"/>
        </w:rPr>
        <w:br/>
      </w:r>
      <w:r w:rsidRPr="00BA0730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BA0730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BA0730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Pr="00BA0730">
        <w:rPr>
          <w:rFonts w:eastAsia="Times New Roman" w:cs="Times New Roman"/>
          <w:sz w:val="22"/>
          <w:lang w:eastAsia="ru-RU"/>
        </w:rPr>
        <w:t>инспекции, начальнику отдела предложения по совершенствованию работы отдела по вопросам, находящимся в его компетенции;</w:t>
      </w:r>
    </w:p>
    <w:p w:rsidR="00677ABA" w:rsidRPr="00BA0730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BA0730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BA0730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pacing w:val="-7"/>
          <w:sz w:val="22"/>
          <w:lang w:eastAsia="ru-RU"/>
        </w:rPr>
        <w:t>д</w:t>
      </w:r>
      <w:r w:rsidRPr="00BA0730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BA0730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BA0730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BA0730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BA0730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BA0730" w:rsidRDefault="00E45E47" w:rsidP="00116D11">
      <w:pPr>
        <w:pStyle w:val="af"/>
        <w:ind w:firstLine="709"/>
        <w:rPr>
          <w:sz w:val="22"/>
          <w:szCs w:val="22"/>
        </w:rPr>
      </w:pPr>
      <w:r w:rsidRPr="00BA0730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BA0730">
        <w:rPr>
          <w:sz w:val="22"/>
          <w:szCs w:val="22"/>
        </w:rPr>
        <w:t xml:space="preserve">с </w:t>
      </w:r>
      <w:r w:rsidRPr="00BA0730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BA0730" w:rsidRDefault="00E45E47" w:rsidP="00116D11">
      <w:pPr>
        <w:pStyle w:val="af"/>
        <w:ind w:firstLine="709"/>
        <w:rPr>
          <w:sz w:val="22"/>
          <w:szCs w:val="22"/>
        </w:rPr>
      </w:pPr>
      <w:r w:rsidRPr="00BA0730">
        <w:rPr>
          <w:sz w:val="22"/>
          <w:szCs w:val="22"/>
        </w:rPr>
        <w:t>на защиту своих персональных данных;</w:t>
      </w:r>
    </w:p>
    <w:p w:rsidR="00E45E47" w:rsidRPr="00BA0730" w:rsidRDefault="00E45E47" w:rsidP="00116D11">
      <w:pPr>
        <w:pStyle w:val="af"/>
        <w:ind w:firstLine="709"/>
        <w:rPr>
          <w:sz w:val="22"/>
          <w:szCs w:val="22"/>
        </w:rPr>
      </w:pPr>
      <w:r w:rsidRPr="00BA0730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BA073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BA073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BA073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BA073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B62A9" w:rsidRPr="00BA073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Pr="00BA0730">
        <w:rPr>
          <w:rFonts w:cs="Times New Roman"/>
          <w:sz w:val="22"/>
        </w:rPr>
        <w:t>Главный государственный налоговый инспектор</w:t>
      </w:r>
      <w:r w:rsidRPr="00BA0730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BA0730">
          <w:rPr>
            <w:rFonts w:eastAsia="Times New Roman" w:cs="Times New Roman"/>
            <w:sz w:val="22"/>
            <w:lang w:eastAsia="ru-RU"/>
          </w:rPr>
          <w:t>2004 г</w:t>
        </w:r>
      </w:smartTag>
      <w:r w:rsidRPr="00BA0730">
        <w:rPr>
          <w:rFonts w:eastAsia="Times New Roman" w:cs="Times New Roman"/>
          <w:sz w:val="22"/>
          <w:lang w:eastAsia="ru-RU"/>
        </w:rPr>
        <w:t>. № 506, Положением о Межрайонной инспекции Федеральной налоговой службы № 23 по Ростовской области,</w:t>
      </w:r>
      <w:r w:rsidR="0032246C">
        <w:rPr>
          <w:rFonts w:eastAsia="Times New Roman" w:cs="Times New Roman"/>
          <w:sz w:val="22"/>
          <w:lang w:eastAsia="ru-RU"/>
        </w:rPr>
        <w:t xml:space="preserve"> Положением об отделе урегулирования </w:t>
      </w:r>
      <w:r w:rsidRPr="00BA0730">
        <w:rPr>
          <w:rFonts w:eastAsia="Times New Roman" w:cs="Times New Roman"/>
          <w:sz w:val="22"/>
          <w:lang w:eastAsia="ru-RU"/>
        </w:rPr>
        <w:t>задолженности</w:t>
      </w:r>
      <w:r w:rsidR="0032246C">
        <w:rPr>
          <w:rFonts w:eastAsia="Times New Roman" w:cs="Times New Roman"/>
          <w:sz w:val="22"/>
          <w:lang w:eastAsia="ru-RU"/>
        </w:rPr>
        <w:t xml:space="preserve"> № 2</w:t>
      </w:r>
      <w:r w:rsidRPr="00BA0730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BA0730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BA0730">
        <w:rPr>
          <w:rFonts w:eastAsia="Times New Roman" w:cs="Times New Roman"/>
          <w:sz w:val="22"/>
          <w:lang w:eastAsia="ru-RU"/>
        </w:rPr>
        <w:t xml:space="preserve">11. </w:t>
      </w:r>
      <w:r w:rsidRPr="00BA0730">
        <w:rPr>
          <w:rFonts w:cs="Times New Roman"/>
          <w:sz w:val="22"/>
        </w:rPr>
        <w:t>Главный государственный налоговый инспектор</w:t>
      </w:r>
      <w:r w:rsidRPr="00BA0730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BA0730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BA0730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BA0730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2B62A9" w:rsidRPr="00BA0730" w:rsidRDefault="002B62A9" w:rsidP="00116D11">
      <w:pPr>
        <w:widowControl w:val="0"/>
        <w:rPr>
          <w:rFonts w:cs="Times New Roman"/>
          <w:sz w:val="22"/>
        </w:rPr>
      </w:pPr>
    </w:p>
    <w:p w:rsidR="003B7A81" w:rsidRPr="00BA0730" w:rsidRDefault="003B7A81" w:rsidP="00116D11">
      <w:pPr>
        <w:widowControl w:val="0"/>
        <w:jc w:val="center"/>
        <w:rPr>
          <w:rFonts w:cs="Times New Roman"/>
          <w:b/>
          <w:sz w:val="22"/>
        </w:rPr>
      </w:pPr>
      <w:bookmarkStart w:id="0" w:name="_GoBack"/>
      <w:bookmarkEnd w:id="0"/>
      <w:r w:rsidRPr="00BA0730">
        <w:rPr>
          <w:rFonts w:cs="Times New Roman"/>
          <w:b/>
          <w:sz w:val="22"/>
        </w:rPr>
        <w:t>IX.</w:t>
      </w:r>
      <w:r w:rsidR="00822936" w:rsidRPr="00BA0730">
        <w:rPr>
          <w:rFonts w:cs="Times New Roman"/>
          <w:b/>
          <w:sz w:val="22"/>
        </w:rPr>
        <w:t> </w:t>
      </w:r>
      <w:r w:rsidRPr="00BA0730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BA0730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BA0730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BA0730" w:rsidRDefault="003B7A81" w:rsidP="00116D11">
      <w:pPr>
        <w:ind w:firstLine="720"/>
        <w:rPr>
          <w:rFonts w:cs="Times New Roman"/>
          <w:sz w:val="22"/>
        </w:rPr>
      </w:pPr>
      <w:r w:rsidRPr="00BA0730">
        <w:rPr>
          <w:rFonts w:cs="Times New Roman"/>
          <w:sz w:val="22"/>
        </w:rPr>
        <w:t>1</w:t>
      </w:r>
      <w:r w:rsidR="007A7062" w:rsidRPr="00BA0730">
        <w:rPr>
          <w:rFonts w:cs="Times New Roman"/>
          <w:sz w:val="22"/>
        </w:rPr>
        <w:t>9</w:t>
      </w:r>
      <w:r w:rsidRPr="00BA0730">
        <w:rPr>
          <w:rFonts w:cs="Times New Roman"/>
          <w:sz w:val="22"/>
        </w:rPr>
        <w:t>. </w:t>
      </w:r>
      <w:r w:rsidR="009163C0" w:rsidRPr="00BA0730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2E5823" w:rsidRPr="00BA0730">
        <w:rPr>
          <w:rFonts w:cs="Times New Roman"/>
          <w:sz w:val="22"/>
        </w:rPr>
        <w:t>главного государственного налогового инспектора оцени</w:t>
      </w:r>
      <w:r w:rsidR="009163C0" w:rsidRPr="00BA0730">
        <w:rPr>
          <w:rFonts w:cs="Times New Roman"/>
          <w:sz w:val="22"/>
        </w:rPr>
        <w:t>вается по следующим показателям:</w:t>
      </w:r>
    </w:p>
    <w:p w:rsidR="00D26030" w:rsidRPr="00BA0730" w:rsidRDefault="00D26030" w:rsidP="00D26030">
      <w:pPr>
        <w:widowControl w:val="0"/>
        <w:rPr>
          <w:rFonts w:cs="Times New Roman"/>
          <w:sz w:val="22"/>
        </w:rPr>
      </w:pPr>
      <w:r w:rsidRPr="00BA0730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BA0730" w:rsidRDefault="00D26030" w:rsidP="00D26030">
      <w:pPr>
        <w:widowControl w:val="0"/>
        <w:rPr>
          <w:rFonts w:cs="Times New Roman"/>
          <w:sz w:val="22"/>
        </w:rPr>
      </w:pPr>
      <w:r w:rsidRPr="00BA0730">
        <w:rPr>
          <w:rFonts w:cs="Times New Roman"/>
          <w:sz w:val="22"/>
        </w:rPr>
        <w:t>своевременности и оперативности выполнения поручений;</w:t>
      </w:r>
    </w:p>
    <w:p w:rsidR="00D26030" w:rsidRPr="00BA0730" w:rsidRDefault="00D26030" w:rsidP="00D26030">
      <w:pPr>
        <w:widowControl w:val="0"/>
        <w:rPr>
          <w:rFonts w:cs="Times New Roman"/>
          <w:sz w:val="22"/>
        </w:rPr>
      </w:pPr>
      <w:r w:rsidRPr="00BA0730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BA0730" w:rsidRDefault="00D26030" w:rsidP="00D26030">
      <w:pPr>
        <w:widowControl w:val="0"/>
        <w:rPr>
          <w:rFonts w:cs="Times New Roman"/>
          <w:sz w:val="22"/>
        </w:rPr>
      </w:pPr>
      <w:r w:rsidRPr="00BA0730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BA0730" w:rsidRDefault="00D26030" w:rsidP="00D26030">
      <w:pPr>
        <w:widowControl w:val="0"/>
        <w:rPr>
          <w:rFonts w:cs="Times New Roman"/>
          <w:sz w:val="22"/>
        </w:rPr>
      </w:pPr>
      <w:r w:rsidRPr="00BA0730">
        <w:rPr>
          <w:rFonts w:cs="Times New Roman"/>
          <w:sz w:val="22"/>
        </w:rPr>
        <w:t xml:space="preserve">способности четко организовывать и планировать выполнение порученных заданий, умению </w:t>
      </w:r>
      <w:r w:rsidRPr="00BA0730">
        <w:rPr>
          <w:rFonts w:cs="Times New Roman"/>
          <w:sz w:val="22"/>
        </w:rPr>
        <w:lastRenderedPageBreak/>
        <w:t>рационально использовать рабочее время, расставлять приоритеты;</w:t>
      </w:r>
    </w:p>
    <w:p w:rsidR="00D26030" w:rsidRPr="00BA0730" w:rsidRDefault="00D26030" w:rsidP="00D26030">
      <w:pPr>
        <w:widowControl w:val="0"/>
        <w:rPr>
          <w:rFonts w:cs="Times New Roman"/>
          <w:sz w:val="22"/>
        </w:rPr>
      </w:pPr>
      <w:r w:rsidRPr="00BA0730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BA0730" w:rsidRDefault="00D26030" w:rsidP="00D26030">
      <w:pPr>
        <w:widowControl w:val="0"/>
        <w:rPr>
          <w:rFonts w:cs="Times New Roman"/>
          <w:sz w:val="22"/>
        </w:rPr>
      </w:pPr>
      <w:r w:rsidRPr="00BA0730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BA0730" w:rsidRDefault="00D26030" w:rsidP="00D26030">
      <w:pPr>
        <w:rPr>
          <w:rFonts w:cs="Times New Roman"/>
          <w:sz w:val="22"/>
        </w:rPr>
      </w:pPr>
    </w:p>
    <w:sectPr w:rsidR="00D26030" w:rsidRPr="00BA0730" w:rsidSect="00F00AF3">
      <w:headerReference w:type="default" r:id="rId10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D19" w:rsidRDefault="001B4D19" w:rsidP="003B7A81">
      <w:r>
        <w:separator/>
      </w:r>
    </w:p>
  </w:endnote>
  <w:endnote w:type="continuationSeparator" w:id="0">
    <w:p w:rsidR="001B4D19" w:rsidRDefault="001B4D1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D19" w:rsidRDefault="001B4D19" w:rsidP="003B7A81">
      <w:r>
        <w:separator/>
      </w:r>
    </w:p>
  </w:footnote>
  <w:footnote w:type="continuationSeparator" w:id="0">
    <w:p w:rsidR="001B4D19" w:rsidRDefault="001B4D1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1B4D19" w:rsidRPr="00B310A4" w:rsidRDefault="001B4D1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1577D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B4D19" w:rsidRPr="00B310A4" w:rsidRDefault="001B4D19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4D19"/>
    <w:rsid w:val="001B5BBA"/>
    <w:rsid w:val="001D2783"/>
    <w:rsid w:val="001E1592"/>
    <w:rsid w:val="001E5FA9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D1878"/>
    <w:rsid w:val="002D4283"/>
    <w:rsid w:val="002E5823"/>
    <w:rsid w:val="002F5B24"/>
    <w:rsid w:val="00307907"/>
    <w:rsid w:val="00313753"/>
    <w:rsid w:val="00315FED"/>
    <w:rsid w:val="003219ED"/>
    <w:rsid w:val="0032246C"/>
    <w:rsid w:val="00324962"/>
    <w:rsid w:val="003314B0"/>
    <w:rsid w:val="00340885"/>
    <w:rsid w:val="003755C9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3126"/>
    <w:rsid w:val="004D3338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8504A"/>
    <w:rsid w:val="00585805"/>
    <w:rsid w:val="00592CFC"/>
    <w:rsid w:val="0059423D"/>
    <w:rsid w:val="005A40BE"/>
    <w:rsid w:val="005C0179"/>
    <w:rsid w:val="005D16B0"/>
    <w:rsid w:val="005D1E6A"/>
    <w:rsid w:val="005D6884"/>
    <w:rsid w:val="005D7ABC"/>
    <w:rsid w:val="005E3D08"/>
    <w:rsid w:val="005E74CA"/>
    <w:rsid w:val="00630988"/>
    <w:rsid w:val="0063650D"/>
    <w:rsid w:val="006618E5"/>
    <w:rsid w:val="0067013C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C7A7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57FE"/>
    <w:rsid w:val="00A97A49"/>
    <w:rsid w:val="00AA16CD"/>
    <w:rsid w:val="00AA5007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577D"/>
    <w:rsid w:val="00B17003"/>
    <w:rsid w:val="00B310A4"/>
    <w:rsid w:val="00B372F5"/>
    <w:rsid w:val="00B4682E"/>
    <w:rsid w:val="00B55FDC"/>
    <w:rsid w:val="00B7300E"/>
    <w:rsid w:val="00B838EC"/>
    <w:rsid w:val="00B83955"/>
    <w:rsid w:val="00B85515"/>
    <w:rsid w:val="00B94E6F"/>
    <w:rsid w:val="00B955D5"/>
    <w:rsid w:val="00BA0730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253C4"/>
    <w:rsid w:val="00D26030"/>
    <w:rsid w:val="00D262E6"/>
    <w:rsid w:val="00D2637A"/>
    <w:rsid w:val="00D270CA"/>
    <w:rsid w:val="00D6462A"/>
    <w:rsid w:val="00D730DE"/>
    <w:rsid w:val="00D75100"/>
    <w:rsid w:val="00D7769A"/>
    <w:rsid w:val="00D9037C"/>
    <w:rsid w:val="00DA36A5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71135-E650-4BD6-A24B-5DBF77760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1230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15</cp:revision>
  <cp:lastPrinted>2018-08-24T13:35:00Z</cp:lastPrinted>
  <dcterms:created xsi:type="dcterms:W3CDTF">2018-05-28T15:49:00Z</dcterms:created>
  <dcterms:modified xsi:type="dcterms:W3CDTF">2019-02-18T15:41:00Z</dcterms:modified>
</cp:coreProperties>
</file>